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40C14" w14:textId="77777777" w:rsidR="00623CB3" w:rsidRDefault="00623CB3" w:rsidP="00C801D1">
      <w:pPr>
        <w:spacing w:line="240" w:lineRule="auto"/>
        <w:jc w:val="center"/>
        <w:rPr>
          <w:color w:val="4F6228" w:themeColor="accent3" w:themeShade="80"/>
          <w:sz w:val="20"/>
          <w:szCs w:val="20"/>
        </w:rPr>
      </w:pPr>
      <w:r w:rsidRPr="00623CB3">
        <w:rPr>
          <w:noProof/>
          <w:color w:val="4F6228" w:themeColor="accent3" w:themeShade="80"/>
          <w:sz w:val="20"/>
          <w:szCs w:val="20"/>
        </w:rPr>
        <w:drawing>
          <wp:inline distT="0" distB="0" distL="0" distR="0" wp14:anchorId="205A78A9" wp14:editId="49D3B44D">
            <wp:extent cx="1571625" cy="895350"/>
            <wp:effectExtent l="0" t="0" r="0" b="0"/>
            <wp:docPr id="1" name="Picture 1" descr="C:\Users\mpurvis\AppData\Local\Microsoft\Windows\Temporary Internet Files\Content.Outlook\NRR0V0WM\aike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purvis\AppData\Local\Microsoft\Windows\Temporary Internet Files\Content.Outlook\NRR0V0WM\aiken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806" cy="90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00E84" w14:textId="77777777" w:rsidR="004C27A6" w:rsidRPr="00A57C3D" w:rsidRDefault="00813051" w:rsidP="00C801D1">
      <w:pPr>
        <w:spacing w:line="240" w:lineRule="auto"/>
        <w:jc w:val="center"/>
        <w:rPr>
          <w:b/>
          <w:color w:val="4F6228" w:themeColor="accent3" w:themeShade="80"/>
          <w:sz w:val="28"/>
          <w:szCs w:val="28"/>
        </w:rPr>
      </w:pPr>
      <w:r w:rsidRPr="00A57C3D">
        <w:rPr>
          <w:b/>
          <w:color w:val="4F6228" w:themeColor="accent3" w:themeShade="80"/>
          <w:sz w:val="28"/>
          <w:szCs w:val="28"/>
        </w:rPr>
        <w:t>THE AIKEN TENNIS CLUB PRESENTS</w:t>
      </w:r>
    </w:p>
    <w:p w14:paraId="3BA9C115" w14:textId="77777777" w:rsidR="00813051" w:rsidRPr="00A57C3D" w:rsidRDefault="00813051" w:rsidP="00C801D1">
      <w:pPr>
        <w:spacing w:line="240" w:lineRule="auto"/>
        <w:jc w:val="center"/>
        <w:rPr>
          <w:b/>
          <w:color w:val="4F6228" w:themeColor="accent3" w:themeShade="80"/>
          <w:sz w:val="28"/>
          <w:szCs w:val="28"/>
        </w:rPr>
      </w:pPr>
      <w:r w:rsidRPr="00A57C3D">
        <w:rPr>
          <w:b/>
          <w:color w:val="4F6228" w:themeColor="accent3" w:themeShade="80"/>
          <w:sz w:val="28"/>
          <w:szCs w:val="28"/>
        </w:rPr>
        <w:t>THE NORTHROP KNOX TOURNAMENT</w:t>
      </w:r>
    </w:p>
    <w:p w14:paraId="7A612861" w14:textId="0B6FDD5D" w:rsidR="00813051" w:rsidRPr="00A57C3D" w:rsidRDefault="00F61ABB" w:rsidP="00C801D1">
      <w:pPr>
        <w:spacing w:line="240" w:lineRule="auto"/>
        <w:jc w:val="center"/>
        <w:rPr>
          <w:b/>
          <w:color w:val="4F6228" w:themeColor="accent3" w:themeShade="80"/>
          <w:sz w:val="28"/>
          <w:szCs w:val="28"/>
        </w:rPr>
      </w:pPr>
      <w:r>
        <w:rPr>
          <w:b/>
          <w:color w:val="4F6228" w:themeColor="accent3" w:themeShade="80"/>
          <w:sz w:val="28"/>
          <w:szCs w:val="28"/>
        </w:rPr>
        <w:t>APRIL 18</w:t>
      </w:r>
      <w:r w:rsidR="00662D59" w:rsidRPr="00A57C3D">
        <w:rPr>
          <w:b/>
          <w:color w:val="4F6228" w:themeColor="accent3" w:themeShade="80"/>
          <w:sz w:val="28"/>
          <w:szCs w:val="28"/>
          <w:vertAlign w:val="superscript"/>
        </w:rPr>
        <w:t>th</w:t>
      </w:r>
      <w:r w:rsidR="002562F9" w:rsidRPr="00A57C3D">
        <w:rPr>
          <w:b/>
          <w:color w:val="4F6228" w:themeColor="accent3" w:themeShade="80"/>
          <w:sz w:val="28"/>
          <w:szCs w:val="28"/>
          <w:vertAlign w:val="superscript"/>
        </w:rPr>
        <w:t xml:space="preserve"> </w:t>
      </w:r>
      <w:r>
        <w:rPr>
          <w:b/>
          <w:color w:val="4F6228" w:themeColor="accent3" w:themeShade="80"/>
          <w:sz w:val="28"/>
          <w:szCs w:val="28"/>
        </w:rPr>
        <w:t>–</w:t>
      </w:r>
      <w:r w:rsidR="002562F9" w:rsidRPr="00A57C3D">
        <w:rPr>
          <w:b/>
          <w:color w:val="4F6228" w:themeColor="accent3" w:themeShade="80"/>
          <w:sz w:val="28"/>
          <w:szCs w:val="28"/>
        </w:rPr>
        <w:t xml:space="preserve"> </w:t>
      </w:r>
      <w:r>
        <w:rPr>
          <w:b/>
          <w:color w:val="4F6228" w:themeColor="accent3" w:themeShade="80"/>
          <w:sz w:val="28"/>
          <w:szCs w:val="28"/>
        </w:rPr>
        <w:t>21</w:t>
      </w:r>
      <w:r>
        <w:rPr>
          <w:b/>
          <w:color w:val="4F6228" w:themeColor="accent3" w:themeShade="80"/>
          <w:sz w:val="28"/>
          <w:szCs w:val="28"/>
          <w:vertAlign w:val="superscript"/>
        </w:rPr>
        <w:t>st</w:t>
      </w:r>
      <w:r>
        <w:rPr>
          <w:b/>
          <w:color w:val="4F6228" w:themeColor="accent3" w:themeShade="80"/>
          <w:sz w:val="28"/>
          <w:szCs w:val="28"/>
        </w:rPr>
        <w:t>, 2019</w:t>
      </w:r>
    </w:p>
    <w:p w14:paraId="7C5704B3" w14:textId="79072D37" w:rsidR="00813051" w:rsidRPr="00A57C3D" w:rsidRDefault="00813051" w:rsidP="00C801D1">
      <w:pPr>
        <w:spacing w:line="240" w:lineRule="auto"/>
        <w:jc w:val="center"/>
        <w:rPr>
          <w:b/>
          <w:color w:val="4F6228" w:themeColor="accent3" w:themeShade="80"/>
          <w:sz w:val="28"/>
          <w:szCs w:val="28"/>
        </w:rPr>
      </w:pPr>
      <w:r w:rsidRPr="00A57C3D">
        <w:rPr>
          <w:b/>
          <w:color w:val="4F6228" w:themeColor="accent3" w:themeShade="80"/>
          <w:sz w:val="28"/>
          <w:szCs w:val="28"/>
        </w:rPr>
        <w:t xml:space="preserve">DOUBLES TOURNAMENT FOR </w:t>
      </w:r>
      <w:r w:rsidR="002562F9" w:rsidRPr="00A57C3D">
        <w:rPr>
          <w:b/>
          <w:color w:val="4F6228" w:themeColor="accent3" w:themeShade="80"/>
          <w:sz w:val="28"/>
          <w:szCs w:val="28"/>
        </w:rPr>
        <w:t xml:space="preserve">PLAYERS HANDICAPPED 35 </w:t>
      </w:r>
      <w:r w:rsidR="00662D59" w:rsidRPr="00A57C3D">
        <w:rPr>
          <w:b/>
          <w:color w:val="4F6228" w:themeColor="accent3" w:themeShade="80"/>
          <w:sz w:val="28"/>
          <w:szCs w:val="28"/>
        </w:rPr>
        <w:t>AND UNDER</w:t>
      </w:r>
    </w:p>
    <w:p w14:paraId="315C43C9" w14:textId="235E953D" w:rsidR="006C20A8" w:rsidRPr="006C20A8" w:rsidRDefault="009C2A52" w:rsidP="00C801D1">
      <w:pPr>
        <w:spacing w:line="240" w:lineRule="auto"/>
        <w:jc w:val="center"/>
        <w:rPr>
          <w:color w:val="4F6228" w:themeColor="accent3" w:themeShade="80"/>
          <w:sz w:val="16"/>
          <w:szCs w:val="16"/>
        </w:rPr>
      </w:pPr>
      <w:r w:rsidRPr="00A57C3D">
        <w:rPr>
          <w:b/>
          <w:color w:val="4F6228" w:themeColor="accent3" w:themeShade="80"/>
          <w:sz w:val="28"/>
          <w:szCs w:val="28"/>
        </w:rPr>
        <w:t>GUARANTEED THREE</w:t>
      </w:r>
      <w:r w:rsidR="00A57C3D" w:rsidRPr="00A57C3D">
        <w:rPr>
          <w:b/>
          <w:color w:val="4F6228" w:themeColor="accent3" w:themeShade="80"/>
          <w:sz w:val="28"/>
          <w:szCs w:val="28"/>
        </w:rPr>
        <w:t>,</w:t>
      </w:r>
      <w:r w:rsidRPr="00A57C3D">
        <w:rPr>
          <w:b/>
          <w:color w:val="4F6228" w:themeColor="accent3" w:themeShade="80"/>
          <w:sz w:val="28"/>
          <w:szCs w:val="28"/>
        </w:rPr>
        <w:t xml:space="preserve"> BEST OF THREE</w:t>
      </w:r>
      <w:r w:rsidR="002562F9" w:rsidRPr="00A57C3D">
        <w:rPr>
          <w:b/>
          <w:color w:val="4F6228" w:themeColor="accent3" w:themeShade="80"/>
          <w:sz w:val="28"/>
          <w:szCs w:val="28"/>
        </w:rPr>
        <w:t xml:space="preserve"> SET MATCHES</w:t>
      </w:r>
    </w:p>
    <w:p w14:paraId="3BA13A21" w14:textId="77777777" w:rsidR="00813051" w:rsidRDefault="00261381" w:rsidP="00C801D1">
      <w:pPr>
        <w:spacing w:line="240" w:lineRule="auto"/>
        <w:jc w:val="center"/>
      </w:pPr>
      <w:r>
        <w:pict w14:anchorId="59B8BDB2">
          <v:rect id="_x0000_i1025" style="width:0;height:1.5pt" o:hralign="center" o:hrstd="t" o:hr="t" fillcolor="#a0a0a0" stroked="f"/>
        </w:pict>
      </w:r>
    </w:p>
    <w:p w14:paraId="6EA395B1" w14:textId="107C1851" w:rsidR="00A57C3D" w:rsidRPr="00A57C3D" w:rsidRDefault="00783E57" w:rsidP="00A57C3D">
      <w:pPr>
        <w:spacing w:line="240" w:lineRule="auto"/>
        <w:jc w:val="center"/>
        <w:rPr>
          <w:b/>
          <w:color w:val="4F6228" w:themeColor="accent3" w:themeShade="80"/>
          <w:sz w:val="28"/>
          <w:szCs w:val="28"/>
        </w:rPr>
      </w:pPr>
      <w:r>
        <w:rPr>
          <w:b/>
          <w:color w:val="FFC000"/>
          <w:sz w:val="28"/>
          <w:szCs w:val="28"/>
        </w:rPr>
        <w:t>T</w:t>
      </w:r>
      <w:r w:rsidR="00F61ABB">
        <w:rPr>
          <w:b/>
          <w:color w:val="FFC000"/>
          <w:sz w:val="28"/>
          <w:szCs w:val="28"/>
        </w:rPr>
        <w:t>OURNAMENT ENTRY FEE OF $29</w:t>
      </w:r>
      <w:r w:rsidR="00A57C3D" w:rsidRPr="00A57C3D">
        <w:rPr>
          <w:b/>
          <w:color w:val="FFC000"/>
          <w:sz w:val="28"/>
          <w:szCs w:val="28"/>
        </w:rPr>
        <w:t>5 INCLUDES ALL SOCIAL EVENTS</w:t>
      </w:r>
    </w:p>
    <w:p w14:paraId="34D1B851" w14:textId="3CC5C241" w:rsidR="00813051" w:rsidRPr="00A57C3D" w:rsidRDefault="00813051" w:rsidP="00C801D1">
      <w:pPr>
        <w:spacing w:line="240" w:lineRule="auto"/>
        <w:jc w:val="center"/>
        <w:rPr>
          <w:b/>
          <w:i/>
          <w:color w:val="FFCC00"/>
          <w:sz w:val="24"/>
          <w:szCs w:val="24"/>
        </w:rPr>
      </w:pPr>
      <w:r w:rsidRPr="00A57C3D">
        <w:rPr>
          <w:b/>
          <w:i/>
          <w:color w:val="FFCC00"/>
          <w:sz w:val="24"/>
          <w:szCs w:val="24"/>
        </w:rPr>
        <w:t>THURSDAY OYSTER NIGHT WITH O</w:t>
      </w:r>
      <w:r w:rsidR="002562F9" w:rsidRPr="00A57C3D">
        <w:rPr>
          <w:b/>
          <w:i/>
          <w:color w:val="FFCC00"/>
          <w:sz w:val="24"/>
          <w:szCs w:val="24"/>
        </w:rPr>
        <w:t>PEN BAR AND HEAVY HORS D’O</w:t>
      </w:r>
      <w:r w:rsidR="007767B0">
        <w:rPr>
          <w:b/>
          <w:i/>
          <w:color w:val="FFCC00"/>
          <w:sz w:val="24"/>
          <w:szCs w:val="24"/>
        </w:rPr>
        <w:t>EU</w:t>
      </w:r>
      <w:r w:rsidR="002562F9" w:rsidRPr="00A57C3D">
        <w:rPr>
          <w:b/>
          <w:i/>
          <w:color w:val="FFCC00"/>
          <w:sz w:val="24"/>
          <w:szCs w:val="24"/>
        </w:rPr>
        <w:t>VRES</w:t>
      </w:r>
    </w:p>
    <w:p w14:paraId="6C98D018" w14:textId="05C0B87E" w:rsidR="00813051" w:rsidRPr="00A57C3D" w:rsidRDefault="00813051" w:rsidP="00C801D1">
      <w:pPr>
        <w:spacing w:line="240" w:lineRule="auto"/>
        <w:jc w:val="center"/>
        <w:rPr>
          <w:b/>
          <w:i/>
          <w:color w:val="FFCC00"/>
          <w:sz w:val="24"/>
          <w:szCs w:val="24"/>
        </w:rPr>
      </w:pPr>
      <w:r w:rsidRPr="00A57C3D">
        <w:rPr>
          <w:b/>
          <w:i/>
          <w:color w:val="FFCC00"/>
          <w:sz w:val="24"/>
          <w:szCs w:val="24"/>
        </w:rPr>
        <w:t xml:space="preserve">FRIDAY NIGHT TENNIS WITH </w:t>
      </w:r>
      <w:r w:rsidR="00623CB3" w:rsidRPr="00A57C3D">
        <w:rPr>
          <w:b/>
          <w:i/>
          <w:color w:val="FFCC00"/>
          <w:sz w:val="24"/>
          <w:szCs w:val="24"/>
        </w:rPr>
        <w:t>COCKTAILS</w:t>
      </w:r>
      <w:r w:rsidR="002562F9" w:rsidRPr="00A57C3D">
        <w:rPr>
          <w:b/>
          <w:i/>
          <w:color w:val="FFCC00"/>
          <w:sz w:val="24"/>
          <w:szCs w:val="24"/>
        </w:rPr>
        <w:t xml:space="preserve"> AND LIGHT HORS D’O</w:t>
      </w:r>
      <w:r w:rsidR="007767B0">
        <w:rPr>
          <w:b/>
          <w:i/>
          <w:color w:val="FFCC00"/>
          <w:sz w:val="24"/>
          <w:szCs w:val="24"/>
        </w:rPr>
        <w:t>EU</w:t>
      </w:r>
      <w:r w:rsidR="002562F9" w:rsidRPr="00A57C3D">
        <w:rPr>
          <w:b/>
          <w:i/>
          <w:color w:val="FFCC00"/>
          <w:sz w:val="24"/>
          <w:szCs w:val="24"/>
        </w:rPr>
        <w:t>VRES</w:t>
      </w:r>
    </w:p>
    <w:p w14:paraId="3D740C4D" w14:textId="77777777" w:rsidR="00813051" w:rsidRPr="00A57C3D" w:rsidRDefault="00813051" w:rsidP="00C801D1">
      <w:pPr>
        <w:spacing w:line="240" w:lineRule="auto"/>
        <w:jc w:val="center"/>
        <w:rPr>
          <w:b/>
          <w:i/>
          <w:color w:val="FFCC00"/>
          <w:sz w:val="24"/>
          <w:szCs w:val="24"/>
        </w:rPr>
      </w:pPr>
      <w:r w:rsidRPr="00A57C3D">
        <w:rPr>
          <w:b/>
          <w:i/>
          <w:color w:val="FFCC00"/>
          <w:sz w:val="24"/>
          <w:szCs w:val="24"/>
        </w:rPr>
        <w:t xml:space="preserve">SATURDAY NIGHT DINNER </w:t>
      </w:r>
      <w:r w:rsidR="00623CB3" w:rsidRPr="00A57C3D">
        <w:rPr>
          <w:b/>
          <w:i/>
          <w:color w:val="FFCC00"/>
          <w:sz w:val="24"/>
          <w:szCs w:val="24"/>
        </w:rPr>
        <w:t xml:space="preserve">AND OPEN BAR </w:t>
      </w:r>
      <w:r w:rsidRPr="00A57C3D">
        <w:rPr>
          <w:b/>
          <w:i/>
          <w:color w:val="FFCC00"/>
          <w:sz w:val="24"/>
          <w:szCs w:val="24"/>
        </w:rPr>
        <w:t>AT THE CLUB</w:t>
      </w:r>
    </w:p>
    <w:p w14:paraId="2808A8E3" w14:textId="6425C175" w:rsidR="00813051" w:rsidRPr="00C801D1" w:rsidRDefault="00813051" w:rsidP="00C801D1">
      <w:pPr>
        <w:spacing w:line="240" w:lineRule="auto"/>
        <w:jc w:val="center"/>
        <w:rPr>
          <w:i/>
          <w:color w:val="FFCC00"/>
          <w:sz w:val="20"/>
          <w:szCs w:val="20"/>
        </w:rPr>
      </w:pPr>
      <w:r w:rsidRPr="00A57C3D">
        <w:rPr>
          <w:b/>
          <w:i/>
          <w:color w:val="FFCC00"/>
          <w:sz w:val="24"/>
          <w:szCs w:val="24"/>
        </w:rPr>
        <w:t>SUNDAY BRUNCH</w:t>
      </w:r>
      <w:r w:rsidR="00623CB3" w:rsidRPr="00A57C3D">
        <w:rPr>
          <w:b/>
          <w:i/>
          <w:color w:val="FFCC00"/>
          <w:sz w:val="24"/>
          <w:szCs w:val="24"/>
        </w:rPr>
        <w:t xml:space="preserve"> AT NOON</w:t>
      </w:r>
    </w:p>
    <w:p w14:paraId="165524A5" w14:textId="6A2D2A94" w:rsidR="00813051" w:rsidRPr="00A57C3D" w:rsidRDefault="00261381" w:rsidP="00A57C3D">
      <w:pPr>
        <w:spacing w:line="240" w:lineRule="auto"/>
        <w:jc w:val="center"/>
      </w:pPr>
      <w:r>
        <w:pict w14:anchorId="1F5239B2">
          <v:rect id="_x0000_i1026" style="width:0;height:1.5pt" o:hralign="center" o:hrstd="t" o:hr="t" fillcolor="#a0a0a0" stroked="f"/>
        </w:pict>
      </w:r>
    </w:p>
    <w:p w14:paraId="5B6B9CB1" w14:textId="335527FF" w:rsidR="00813051" w:rsidRPr="00A57C3D" w:rsidRDefault="00813051" w:rsidP="00C801D1">
      <w:pPr>
        <w:spacing w:line="240" w:lineRule="auto"/>
        <w:jc w:val="center"/>
        <w:rPr>
          <w:b/>
          <w:color w:val="4F6228" w:themeColor="accent3" w:themeShade="80"/>
          <w:sz w:val="24"/>
          <w:szCs w:val="24"/>
        </w:rPr>
      </w:pPr>
      <w:r w:rsidRPr="00A57C3D">
        <w:rPr>
          <w:b/>
          <w:color w:val="4F6228" w:themeColor="accent3" w:themeShade="80"/>
          <w:sz w:val="24"/>
          <w:szCs w:val="24"/>
        </w:rPr>
        <w:t>A LA CARTE</w:t>
      </w:r>
      <w:r w:rsidR="002562F9" w:rsidRPr="00A57C3D">
        <w:rPr>
          <w:b/>
          <w:color w:val="4F6228" w:themeColor="accent3" w:themeShade="80"/>
          <w:sz w:val="24"/>
          <w:szCs w:val="24"/>
        </w:rPr>
        <w:t xml:space="preserve"> FOR GUESTS:</w:t>
      </w:r>
    </w:p>
    <w:p w14:paraId="4A670878" w14:textId="00522BAF" w:rsidR="00813051" w:rsidRPr="00A57C3D" w:rsidRDefault="00F61ABB" w:rsidP="00C801D1">
      <w:pPr>
        <w:spacing w:line="240" w:lineRule="auto"/>
        <w:jc w:val="center"/>
        <w:rPr>
          <w:b/>
          <w:color w:val="4F6228" w:themeColor="accent3" w:themeShade="80"/>
          <w:sz w:val="24"/>
          <w:szCs w:val="24"/>
        </w:rPr>
      </w:pPr>
      <w:r>
        <w:rPr>
          <w:b/>
          <w:color w:val="4F6228" w:themeColor="accent3" w:themeShade="80"/>
          <w:sz w:val="24"/>
          <w:szCs w:val="24"/>
        </w:rPr>
        <w:t>OYSTER NIGHT: $45</w:t>
      </w:r>
    </w:p>
    <w:p w14:paraId="6DBCB916" w14:textId="77777777" w:rsidR="00813051" w:rsidRPr="00A57C3D" w:rsidRDefault="00623CB3" w:rsidP="00C801D1">
      <w:pPr>
        <w:spacing w:line="240" w:lineRule="auto"/>
        <w:jc w:val="center"/>
        <w:rPr>
          <w:b/>
          <w:color w:val="4F6228" w:themeColor="accent3" w:themeShade="80"/>
          <w:sz w:val="24"/>
          <w:szCs w:val="24"/>
        </w:rPr>
      </w:pPr>
      <w:r w:rsidRPr="00A57C3D">
        <w:rPr>
          <w:b/>
          <w:color w:val="4F6228" w:themeColor="accent3" w:themeShade="80"/>
          <w:sz w:val="24"/>
          <w:szCs w:val="24"/>
        </w:rPr>
        <w:t>FRIDAY NIGHT TENNIS: $25</w:t>
      </w:r>
    </w:p>
    <w:p w14:paraId="7C15647E" w14:textId="3EB7BF7E" w:rsidR="00813051" w:rsidRPr="00813051" w:rsidRDefault="00813051" w:rsidP="00C801D1">
      <w:pPr>
        <w:spacing w:line="240" w:lineRule="auto"/>
        <w:jc w:val="center"/>
        <w:rPr>
          <w:color w:val="4F6228" w:themeColor="accent3" w:themeShade="80"/>
          <w:sz w:val="20"/>
          <w:szCs w:val="20"/>
        </w:rPr>
      </w:pPr>
      <w:r w:rsidRPr="00A57C3D">
        <w:rPr>
          <w:b/>
          <w:color w:val="4F6228" w:themeColor="accent3" w:themeShade="80"/>
          <w:sz w:val="24"/>
          <w:szCs w:val="24"/>
        </w:rPr>
        <w:t>SATURDAY DINNER: $</w:t>
      </w:r>
      <w:r w:rsidR="00F61ABB">
        <w:rPr>
          <w:b/>
          <w:color w:val="4F6228" w:themeColor="accent3" w:themeShade="80"/>
          <w:sz w:val="24"/>
          <w:szCs w:val="24"/>
        </w:rPr>
        <w:t>60</w:t>
      </w:r>
    </w:p>
    <w:p w14:paraId="5BBD3E5E" w14:textId="77777777" w:rsidR="00813051" w:rsidRDefault="00261381" w:rsidP="00813051">
      <w:pPr>
        <w:jc w:val="center"/>
      </w:pPr>
      <w:r>
        <w:pict w14:anchorId="307C27F3">
          <v:rect id="_x0000_i1027" style="width:0;height:1.5pt" o:hralign="center" o:hrstd="t" o:hr="t" fillcolor="#a0a0a0" stroked="f"/>
        </w:pict>
      </w:r>
    </w:p>
    <w:p w14:paraId="01428C59" w14:textId="77777777" w:rsidR="00783E57" w:rsidRDefault="00783E57" w:rsidP="002562F9">
      <w:pPr>
        <w:spacing w:line="240" w:lineRule="auto"/>
        <w:jc w:val="center"/>
        <w:rPr>
          <w:b/>
          <w:color w:val="4F6228" w:themeColor="accent3" w:themeShade="80"/>
          <w:sz w:val="24"/>
          <w:szCs w:val="24"/>
        </w:rPr>
      </w:pPr>
    </w:p>
    <w:p w14:paraId="7494B3C9" w14:textId="504F11E8" w:rsidR="00623CB3" w:rsidRPr="006A1CA3" w:rsidRDefault="002562F9" w:rsidP="002562F9">
      <w:pPr>
        <w:spacing w:line="240" w:lineRule="auto"/>
        <w:jc w:val="center"/>
        <w:rPr>
          <w:b/>
          <w:color w:val="4F6228" w:themeColor="accent3" w:themeShade="80"/>
          <w:sz w:val="24"/>
          <w:szCs w:val="24"/>
        </w:rPr>
      </w:pPr>
      <w:r w:rsidRPr="006A1CA3">
        <w:rPr>
          <w:b/>
          <w:color w:val="4F6228" w:themeColor="accent3" w:themeShade="80"/>
          <w:sz w:val="24"/>
          <w:szCs w:val="24"/>
        </w:rPr>
        <w:t>RSVP BY CONTACTING THE TENN</w:t>
      </w:r>
      <w:r w:rsidR="009C2639">
        <w:rPr>
          <w:b/>
          <w:color w:val="4F6228" w:themeColor="accent3" w:themeShade="80"/>
          <w:sz w:val="24"/>
          <w:szCs w:val="24"/>
        </w:rPr>
        <w:t>IS PROFESSIONAL BY MONDAY, APRIL 8</w:t>
      </w:r>
      <w:r w:rsidR="00B540BC" w:rsidRPr="006A1CA3">
        <w:rPr>
          <w:b/>
          <w:color w:val="4F6228" w:themeColor="accent3" w:themeShade="80"/>
          <w:sz w:val="24"/>
          <w:szCs w:val="24"/>
        </w:rPr>
        <w:t>th</w:t>
      </w:r>
    </w:p>
    <w:p w14:paraId="74EEDB8D" w14:textId="648F75FB" w:rsidR="000831ED" w:rsidRPr="000831ED" w:rsidRDefault="00261381" w:rsidP="000831ED">
      <w:pPr>
        <w:spacing w:line="240" w:lineRule="auto"/>
        <w:jc w:val="center"/>
        <w:rPr>
          <w:b/>
          <w:color w:val="0000FF" w:themeColor="hyperlink"/>
          <w:sz w:val="24"/>
          <w:szCs w:val="24"/>
          <w:u w:val="single"/>
        </w:rPr>
      </w:pPr>
      <w:r>
        <w:rPr>
          <w:b/>
          <w:color w:val="4F6228" w:themeColor="accent3" w:themeShade="80"/>
          <w:sz w:val="24"/>
          <w:szCs w:val="24"/>
        </w:rPr>
        <w:t>Trey</w:t>
      </w:r>
      <w:bookmarkStart w:id="0" w:name="_GoBack"/>
      <w:bookmarkEnd w:id="0"/>
      <w:r>
        <w:rPr>
          <w:b/>
          <w:color w:val="4F6228" w:themeColor="accent3" w:themeShade="80"/>
          <w:sz w:val="24"/>
          <w:szCs w:val="24"/>
        </w:rPr>
        <w:t xml:space="preserve"> Bogue</w:t>
      </w:r>
      <w:r w:rsidR="009C2639">
        <w:rPr>
          <w:b/>
          <w:color w:val="4F6228" w:themeColor="accent3" w:themeShade="80"/>
          <w:sz w:val="24"/>
          <w:szCs w:val="24"/>
        </w:rPr>
        <w:t>: (386) 675-7802 or treybogue@gmail.com</w:t>
      </w:r>
    </w:p>
    <w:p w14:paraId="19279A47" w14:textId="77777777" w:rsidR="006A1CA3" w:rsidRPr="006A1CA3" w:rsidRDefault="00B540BC" w:rsidP="00623CB3">
      <w:pPr>
        <w:spacing w:line="240" w:lineRule="auto"/>
        <w:jc w:val="center"/>
        <w:rPr>
          <w:b/>
          <w:color w:val="4F6228" w:themeColor="accent3" w:themeShade="80"/>
          <w:sz w:val="24"/>
          <w:szCs w:val="24"/>
        </w:rPr>
      </w:pPr>
      <w:r w:rsidRPr="006A1CA3">
        <w:rPr>
          <w:b/>
          <w:color w:val="4F6228" w:themeColor="accent3" w:themeShade="80"/>
          <w:sz w:val="24"/>
          <w:szCs w:val="24"/>
        </w:rPr>
        <w:t xml:space="preserve">Per tradition, </w:t>
      </w:r>
      <w:r w:rsidR="006A1CA3" w:rsidRPr="006A1CA3">
        <w:rPr>
          <w:b/>
          <w:color w:val="4F6228" w:themeColor="accent3" w:themeShade="80"/>
          <w:sz w:val="24"/>
          <w:szCs w:val="24"/>
        </w:rPr>
        <w:t>the ATC</w:t>
      </w:r>
      <w:r w:rsidRPr="006A1CA3">
        <w:rPr>
          <w:b/>
          <w:color w:val="4F6228" w:themeColor="accent3" w:themeShade="80"/>
          <w:sz w:val="24"/>
          <w:szCs w:val="24"/>
        </w:rPr>
        <w:t xml:space="preserve"> provides</w:t>
      </w:r>
      <w:r w:rsidR="006A1CA3" w:rsidRPr="006A1CA3">
        <w:rPr>
          <w:b/>
          <w:color w:val="4F6228" w:themeColor="accent3" w:themeShade="80"/>
          <w:sz w:val="24"/>
          <w:szCs w:val="24"/>
        </w:rPr>
        <w:t xml:space="preserve"> complimentary</w:t>
      </w:r>
      <w:r w:rsidRPr="006A1CA3">
        <w:rPr>
          <w:b/>
          <w:color w:val="4F6228" w:themeColor="accent3" w:themeShade="80"/>
          <w:sz w:val="24"/>
          <w:szCs w:val="24"/>
        </w:rPr>
        <w:t xml:space="preserve"> lodging for visiting players. </w:t>
      </w:r>
    </w:p>
    <w:p w14:paraId="58EB1EC5" w14:textId="6D5CA8A8" w:rsidR="00B540BC" w:rsidRDefault="006A1CA3" w:rsidP="00623CB3">
      <w:pPr>
        <w:spacing w:line="240" w:lineRule="auto"/>
        <w:jc w:val="center"/>
        <w:rPr>
          <w:color w:val="4F6228" w:themeColor="accent3" w:themeShade="80"/>
          <w:sz w:val="20"/>
          <w:szCs w:val="20"/>
        </w:rPr>
      </w:pPr>
      <w:r w:rsidRPr="006A1CA3">
        <w:rPr>
          <w:b/>
          <w:color w:val="4F6228" w:themeColor="accent3" w:themeShade="80"/>
          <w:sz w:val="24"/>
          <w:szCs w:val="24"/>
        </w:rPr>
        <w:t xml:space="preserve"> </w:t>
      </w:r>
      <w:r w:rsidR="00B540BC" w:rsidRPr="006A1CA3">
        <w:rPr>
          <w:b/>
          <w:color w:val="4F6228" w:themeColor="accent3" w:themeShade="80"/>
          <w:sz w:val="24"/>
          <w:szCs w:val="24"/>
        </w:rPr>
        <w:t>If interested</w:t>
      </w:r>
      <w:r w:rsidRPr="006A1CA3">
        <w:rPr>
          <w:b/>
          <w:color w:val="4F6228" w:themeColor="accent3" w:themeShade="80"/>
          <w:sz w:val="24"/>
          <w:szCs w:val="24"/>
        </w:rPr>
        <w:t>,</w:t>
      </w:r>
      <w:r w:rsidR="00B540BC" w:rsidRPr="006A1CA3">
        <w:rPr>
          <w:b/>
          <w:color w:val="4F6228" w:themeColor="accent3" w:themeShade="80"/>
          <w:sz w:val="24"/>
          <w:szCs w:val="24"/>
        </w:rPr>
        <w:t xml:space="preserve"> contact</w:t>
      </w:r>
      <w:r w:rsidRPr="006A1CA3">
        <w:rPr>
          <w:b/>
          <w:color w:val="4F6228" w:themeColor="accent3" w:themeShade="80"/>
          <w:sz w:val="24"/>
          <w:szCs w:val="24"/>
        </w:rPr>
        <w:t xml:space="preserve"> </w:t>
      </w:r>
      <w:r w:rsidR="00B540BC" w:rsidRPr="006A1CA3">
        <w:rPr>
          <w:b/>
          <w:color w:val="4F6228" w:themeColor="accent3" w:themeShade="80"/>
          <w:sz w:val="24"/>
          <w:szCs w:val="24"/>
        </w:rPr>
        <w:t>Dan Mayfield: (803) 643-976</w:t>
      </w:r>
      <w:r w:rsidR="00693A2A" w:rsidRPr="006A1CA3">
        <w:rPr>
          <w:b/>
          <w:color w:val="4F6228" w:themeColor="accent3" w:themeShade="80"/>
          <w:sz w:val="24"/>
          <w:szCs w:val="24"/>
        </w:rPr>
        <w:t xml:space="preserve">0 or </w:t>
      </w:r>
      <w:hyperlink r:id="rId6" w:history="1">
        <w:r w:rsidR="00693A2A" w:rsidRPr="006A1CA3">
          <w:rPr>
            <w:rStyle w:val="Hyperlink"/>
            <w:b/>
            <w:color w:val="000080" w:themeColor="hyperlink" w:themeShade="80"/>
            <w:sz w:val="24"/>
            <w:szCs w:val="24"/>
          </w:rPr>
          <w:t>dmayfield@dobbsbrothers.com</w:t>
        </w:r>
      </w:hyperlink>
    </w:p>
    <w:p w14:paraId="6D308FC9" w14:textId="77777777" w:rsidR="00693A2A" w:rsidRPr="00783861" w:rsidRDefault="00693A2A" w:rsidP="00623CB3">
      <w:pPr>
        <w:spacing w:line="240" w:lineRule="auto"/>
        <w:jc w:val="center"/>
        <w:rPr>
          <w:rStyle w:val="Hyperlink"/>
          <w:color w:val="4F6228" w:themeColor="accent3" w:themeShade="80"/>
          <w:sz w:val="20"/>
          <w:szCs w:val="20"/>
          <w:u w:val="none"/>
        </w:rPr>
      </w:pPr>
    </w:p>
    <w:sectPr w:rsidR="00693A2A" w:rsidRPr="00783861" w:rsidSect="00A57C3D">
      <w:pgSz w:w="12240" w:h="15840"/>
      <w:pgMar w:top="1440" w:right="1152" w:bottom="1440" w:left="1152" w:header="720" w:footer="720" w:gutter="0"/>
      <w:pgBorders w:offsetFrom="page">
        <w:top w:val="thickThinSmallGap" w:sz="24" w:space="24" w:color="4F6228" w:themeColor="accent3" w:themeShade="80"/>
        <w:left w:val="thickThinSmallGap" w:sz="24" w:space="24" w:color="4F6228" w:themeColor="accent3" w:themeShade="80"/>
        <w:bottom w:val="thinThickSmallGap" w:sz="24" w:space="24" w:color="4F6228" w:themeColor="accent3" w:themeShade="80"/>
        <w:right w:val="thinThickSmallGap" w:sz="24" w:space="24" w:color="4F6228" w:themeColor="accent3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1"/>
    <w:rsid w:val="000831ED"/>
    <w:rsid w:val="00181801"/>
    <w:rsid w:val="002562F9"/>
    <w:rsid w:val="002607A5"/>
    <w:rsid w:val="00261381"/>
    <w:rsid w:val="004C27A6"/>
    <w:rsid w:val="00556ADF"/>
    <w:rsid w:val="00607DA4"/>
    <w:rsid w:val="00623CB3"/>
    <w:rsid w:val="00662D59"/>
    <w:rsid w:val="00693A2A"/>
    <w:rsid w:val="00696629"/>
    <w:rsid w:val="006A1CA3"/>
    <w:rsid w:val="006C20A8"/>
    <w:rsid w:val="007767B0"/>
    <w:rsid w:val="00783861"/>
    <w:rsid w:val="00783E57"/>
    <w:rsid w:val="00813051"/>
    <w:rsid w:val="009667E8"/>
    <w:rsid w:val="009C2639"/>
    <w:rsid w:val="009C2A52"/>
    <w:rsid w:val="00A57C3D"/>
    <w:rsid w:val="00AF5AD6"/>
    <w:rsid w:val="00B27FED"/>
    <w:rsid w:val="00B540BC"/>
    <w:rsid w:val="00C5344D"/>
    <w:rsid w:val="00C801D1"/>
    <w:rsid w:val="00C83470"/>
    <w:rsid w:val="00CE0E1B"/>
    <w:rsid w:val="00DA0F01"/>
    <w:rsid w:val="00E17360"/>
    <w:rsid w:val="00F5702F"/>
    <w:rsid w:val="00F6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36DC3"/>
  <w15:docId w15:val="{170723C8-E898-492E-A764-909DF807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0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mayfield@dobbsbrother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B379A-5A5E-4D69-916D-DC154AC2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Purvis</dc:creator>
  <cp:lastModifiedBy>Hannah Carothers</cp:lastModifiedBy>
  <cp:revision>3</cp:revision>
  <cp:lastPrinted>2016-03-17T14:38:00Z</cp:lastPrinted>
  <dcterms:created xsi:type="dcterms:W3CDTF">2019-02-26T16:44:00Z</dcterms:created>
  <dcterms:modified xsi:type="dcterms:W3CDTF">2019-02-26T16:46:00Z</dcterms:modified>
</cp:coreProperties>
</file>