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624F" w:rsidRDefault="00946FB4">
      <w:pPr>
        <w:pStyle w:val="Heading1"/>
        <w:spacing w:before="0" w:after="0"/>
        <w:rPr>
          <w:rFonts w:ascii="Arial Narrow" w:eastAsia="Arial Narrow" w:hAnsi="Arial Narrow" w:cs="Arial Narrow"/>
          <w:b w:val="0"/>
        </w:rPr>
      </w:pPr>
      <w:r>
        <w:rPr>
          <w:rFonts w:ascii="Arial Narrow" w:eastAsia="Arial Narrow" w:hAnsi="Arial Narrow" w:cs="Arial Narrow"/>
        </w:rPr>
        <w:t xml:space="preserve">The 2017 United States Professional Singles Playing for the Schochet Cup </w:t>
      </w: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sz w:val="22"/>
          <w:szCs w:val="22"/>
        </w:rPr>
        <w:t>Dear Professional:</w:t>
      </w:r>
    </w:p>
    <w:p w:rsidR="00187BEE" w:rsidRDefault="00187BEE">
      <w:pPr>
        <w:rPr>
          <w:rFonts w:ascii="Arial Narrow" w:eastAsia="Arial Narrow" w:hAnsi="Arial Narrow" w:cs="Arial Narrow"/>
          <w:sz w:val="22"/>
          <w:szCs w:val="22"/>
        </w:rPr>
      </w:pP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sz w:val="22"/>
          <w:szCs w:val="22"/>
        </w:rPr>
        <w:t xml:space="preserve">The 2017 U.S. Professional Singles playing for The Schochet Cup is fast approaching.  The tournament is scheduled for June 4th – June 11th with a purse of no </w:t>
      </w:r>
      <w:r w:rsidR="00BE2030" w:rsidRPr="003B301C">
        <w:rPr>
          <w:rFonts w:ascii="Arial Narrow" w:eastAsia="Arial Narrow" w:hAnsi="Arial Narrow" w:cs="Arial Narrow"/>
          <w:sz w:val="22"/>
          <w:szCs w:val="22"/>
        </w:rPr>
        <w:t>less than $22</w:t>
      </w:r>
      <w:r w:rsidRPr="003B301C">
        <w:rPr>
          <w:rFonts w:ascii="Arial Narrow" w:eastAsia="Arial Narrow" w:hAnsi="Arial Narrow" w:cs="Arial Narrow"/>
          <w:sz w:val="22"/>
          <w:szCs w:val="22"/>
        </w:rPr>
        <w:t>,000.</w:t>
      </w:r>
    </w:p>
    <w:p w:rsidR="007C624F" w:rsidRPr="003B301C" w:rsidRDefault="007C624F">
      <w:pPr>
        <w:rPr>
          <w:rFonts w:ascii="Arial Narrow" w:eastAsia="Arial Narrow" w:hAnsi="Arial Narrow" w:cs="Arial Narrow"/>
          <w:sz w:val="22"/>
          <w:szCs w:val="22"/>
        </w:rPr>
      </w:pP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b/>
          <w:sz w:val="22"/>
          <w:szCs w:val="22"/>
        </w:rPr>
        <w:t>Entries</w:t>
      </w: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sz w:val="22"/>
          <w:szCs w:val="22"/>
        </w:rPr>
        <w:t xml:space="preserve">-- The Main Draw will have 16 players.  Seeding is one for every two players and will be based on World Ranking Points (100 or more points) and then handicap.  8 qualifying spots are available. </w:t>
      </w: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sz w:val="22"/>
          <w:szCs w:val="22"/>
        </w:rPr>
        <w:t>-- A Satellite tournament will be conducted, which will determine qualifying players for the Main Draw. Qualifiers will be drawn randomly into the main draw.</w:t>
      </w:r>
    </w:p>
    <w:p w:rsidR="007C624F" w:rsidRPr="003B301C" w:rsidRDefault="00946FB4">
      <w:pPr>
        <w:rPr>
          <w:rFonts w:ascii="Arial Narrow" w:eastAsia="Arial Narrow" w:hAnsi="Arial Narrow" w:cs="Arial Narrow"/>
          <w:sz w:val="22"/>
          <w:szCs w:val="22"/>
        </w:rPr>
      </w:pPr>
      <w:r w:rsidRPr="003B301C">
        <w:rPr>
          <w:rFonts w:ascii="Calibri" w:eastAsia="Calibri" w:hAnsi="Calibri" w:cs="Calibri"/>
          <w:sz w:val="22"/>
          <w:szCs w:val="22"/>
        </w:rPr>
        <w:t xml:space="preserve">‐‐ </w:t>
      </w:r>
      <w:r w:rsidRPr="003B301C">
        <w:rPr>
          <w:rFonts w:ascii="Arial Narrow" w:eastAsia="Arial Narrow" w:hAnsi="Arial Narrow" w:cs="Arial Narrow"/>
          <w:sz w:val="22"/>
          <w:szCs w:val="22"/>
        </w:rPr>
        <w:t>The</w:t>
      </w:r>
      <w:r w:rsidRPr="003B301C">
        <w:rPr>
          <w:rFonts w:ascii="Calibri" w:eastAsia="Calibri" w:hAnsi="Calibri" w:cs="Calibri"/>
          <w:sz w:val="22"/>
          <w:szCs w:val="22"/>
        </w:rPr>
        <w:t xml:space="preserve"> </w:t>
      </w:r>
      <w:r w:rsidRPr="003B301C">
        <w:rPr>
          <w:rFonts w:ascii="Arial Narrow" w:eastAsia="Arial Narrow" w:hAnsi="Arial Narrow" w:cs="Arial Narrow"/>
          <w:sz w:val="22"/>
          <w:szCs w:val="22"/>
        </w:rPr>
        <w:t>Satellite will commence on June 4</w:t>
      </w:r>
      <w:r w:rsidRPr="003B301C">
        <w:rPr>
          <w:rFonts w:ascii="Arial Narrow" w:eastAsia="Arial Narrow" w:hAnsi="Arial Narrow" w:cs="Arial Narrow"/>
          <w:sz w:val="22"/>
          <w:szCs w:val="22"/>
          <w:vertAlign w:val="superscript"/>
        </w:rPr>
        <w:t>th</w:t>
      </w:r>
      <w:r w:rsidRPr="003B301C">
        <w:rPr>
          <w:rFonts w:ascii="Arial Narrow" w:eastAsia="Arial Narrow" w:hAnsi="Arial Narrow" w:cs="Arial Narrow"/>
          <w:sz w:val="22"/>
          <w:szCs w:val="22"/>
        </w:rPr>
        <w:t xml:space="preserve"> and end on June</w:t>
      </w:r>
      <w:r w:rsidRPr="003B301C">
        <w:rPr>
          <w:rFonts w:ascii="Arial Narrow" w:eastAsia="Arial Narrow" w:hAnsi="Arial Narrow" w:cs="Arial Narrow"/>
          <w:sz w:val="22"/>
          <w:szCs w:val="22"/>
          <w:vertAlign w:val="superscript"/>
        </w:rPr>
        <w:t xml:space="preserve"> </w:t>
      </w:r>
      <w:r w:rsidRPr="003B301C">
        <w:rPr>
          <w:rFonts w:ascii="Arial Narrow" w:eastAsia="Arial Narrow" w:hAnsi="Arial Narrow" w:cs="Arial Narrow"/>
          <w:sz w:val="22"/>
          <w:szCs w:val="22"/>
        </w:rPr>
        <w:t>9</w:t>
      </w:r>
      <w:r w:rsidRPr="003B301C">
        <w:rPr>
          <w:rFonts w:ascii="Arial Narrow" w:eastAsia="Arial Narrow" w:hAnsi="Arial Narrow" w:cs="Arial Narrow"/>
          <w:sz w:val="22"/>
          <w:szCs w:val="22"/>
          <w:vertAlign w:val="superscript"/>
        </w:rPr>
        <w:t>th</w:t>
      </w:r>
      <w:r w:rsidRPr="003B301C">
        <w:rPr>
          <w:rFonts w:ascii="Arial Narrow" w:eastAsia="Arial Narrow" w:hAnsi="Arial Narrow" w:cs="Arial Narrow"/>
          <w:sz w:val="22"/>
          <w:szCs w:val="22"/>
        </w:rPr>
        <w:t xml:space="preserve"> and will be played best of three sets. Players will be paid a cash prize for each round they advance.</w:t>
      </w: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sz w:val="22"/>
          <w:szCs w:val="22"/>
        </w:rPr>
        <w:t>-- The Main Draw will commence on Tuesday, June 6th</w:t>
      </w:r>
      <w:r w:rsidRPr="003B301C">
        <w:rPr>
          <w:rFonts w:ascii="Arial Narrow" w:eastAsia="Arial Narrow" w:hAnsi="Arial Narrow" w:cs="Arial Narrow"/>
          <w:sz w:val="22"/>
          <w:szCs w:val="22"/>
          <w:vertAlign w:val="superscript"/>
        </w:rPr>
        <w:t xml:space="preserve"> </w:t>
      </w:r>
      <w:r w:rsidRPr="003B301C">
        <w:rPr>
          <w:rFonts w:ascii="Arial Narrow" w:eastAsia="Arial Narrow" w:hAnsi="Arial Narrow" w:cs="Arial Narrow"/>
          <w:sz w:val="22"/>
          <w:szCs w:val="22"/>
        </w:rPr>
        <w:t>and end on Sunday, June 11</w:t>
      </w:r>
      <w:r w:rsidRPr="003B301C">
        <w:rPr>
          <w:rFonts w:ascii="Arial Narrow" w:eastAsia="Arial Narrow" w:hAnsi="Arial Narrow" w:cs="Arial Narrow"/>
          <w:sz w:val="22"/>
          <w:szCs w:val="22"/>
          <w:vertAlign w:val="superscript"/>
        </w:rPr>
        <w:t>th</w:t>
      </w:r>
      <w:r w:rsidRPr="003B301C">
        <w:rPr>
          <w:rFonts w:ascii="Arial Narrow" w:eastAsia="Arial Narrow" w:hAnsi="Arial Narrow" w:cs="Arial Narrow"/>
          <w:sz w:val="22"/>
          <w:szCs w:val="22"/>
        </w:rPr>
        <w:t xml:space="preserve"> and will be played best of five sets.  </w:t>
      </w: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sz w:val="22"/>
          <w:szCs w:val="22"/>
        </w:rPr>
        <w:t>-- The tournament purse formula for the Main Draw is posted on the USCTA website along with additional main draw and satellite purse information (under U.S. Pro Singles Policies).</w:t>
      </w:r>
    </w:p>
    <w:p w:rsidR="007C624F" w:rsidRPr="003B301C" w:rsidRDefault="00946FB4">
      <w:pPr>
        <w:rPr>
          <w:rFonts w:ascii="Arial Narrow" w:eastAsia="Arial Narrow" w:hAnsi="Arial Narrow" w:cs="Arial Narrow"/>
          <w:color w:val="0000FF"/>
          <w:sz w:val="22"/>
          <w:szCs w:val="22"/>
        </w:rPr>
      </w:pPr>
      <w:r w:rsidRPr="003B301C">
        <w:rPr>
          <w:rFonts w:ascii="Arial Narrow" w:eastAsia="Arial Narrow" w:hAnsi="Arial Narrow" w:cs="Arial Narrow"/>
          <w:sz w:val="22"/>
          <w:szCs w:val="22"/>
        </w:rPr>
        <w:t xml:space="preserve">-- The closing date for ALL entries is </w:t>
      </w:r>
      <w:r w:rsidRPr="003B301C">
        <w:rPr>
          <w:rFonts w:ascii="Arial Narrow" w:eastAsia="Arial Narrow" w:hAnsi="Arial Narrow" w:cs="Arial Narrow"/>
          <w:sz w:val="22"/>
          <w:szCs w:val="22"/>
          <w:u w:val="single"/>
        </w:rPr>
        <w:t>May 15</w:t>
      </w:r>
      <w:r w:rsidRPr="003B301C">
        <w:rPr>
          <w:rFonts w:ascii="Arial Narrow" w:eastAsia="Arial Narrow" w:hAnsi="Arial Narrow" w:cs="Arial Narrow"/>
          <w:sz w:val="22"/>
          <w:szCs w:val="22"/>
          <w:u w:val="single"/>
          <w:vertAlign w:val="superscript"/>
        </w:rPr>
        <w:t>th</w:t>
      </w:r>
      <w:r w:rsidRPr="003B301C">
        <w:rPr>
          <w:rFonts w:ascii="Arial Narrow" w:eastAsia="Arial Narrow" w:hAnsi="Arial Narrow" w:cs="Arial Narrow"/>
          <w:sz w:val="22"/>
          <w:szCs w:val="22"/>
          <w:u w:val="single"/>
        </w:rPr>
        <w:t>.</w:t>
      </w:r>
      <w:r w:rsidRPr="003B301C">
        <w:rPr>
          <w:rFonts w:ascii="Arial Narrow" w:eastAsia="Arial Narrow" w:hAnsi="Arial Narrow" w:cs="Arial Narrow"/>
          <w:sz w:val="22"/>
          <w:szCs w:val="22"/>
        </w:rPr>
        <w:t xml:space="preserve"> Completed draws of the Main Event will be posted May 18</w:t>
      </w:r>
      <w:r w:rsidRPr="003B301C">
        <w:rPr>
          <w:rFonts w:ascii="Arial Narrow" w:eastAsia="Arial Narrow" w:hAnsi="Arial Narrow" w:cs="Arial Narrow"/>
          <w:sz w:val="22"/>
          <w:szCs w:val="22"/>
          <w:vertAlign w:val="superscript"/>
        </w:rPr>
        <w:t>th</w:t>
      </w:r>
      <w:r w:rsidRPr="003B301C">
        <w:rPr>
          <w:rFonts w:ascii="Arial Narrow" w:eastAsia="Arial Narrow" w:hAnsi="Arial Narrow" w:cs="Arial Narrow"/>
          <w:sz w:val="22"/>
          <w:szCs w:val="22"/>
        </w:rPr>
        <w:t xml:space="preserve"> on </w:t>
      </w:r>
      <w:hyperlink r:id="rId4">
        <w:r w:rsidRPr="003B301C">
          <w:rPr>
            <w:rFonts w:ascii="Arial Narrow" w:eastAsia="Arial Narrow" w:hAnsi="Arial Narrow" w:cs="Arial Narrow"/>
            <w:b/>
            <w:color w:val="0000FF"/>
            <w:sz w:val="22"/>
            <w:szCs w:val="22"/>
            <w:u w:val="single"/>
          </w:rPr>
          <w:t>www.nationaltennisclub.org</w:t>
        </w:r>
      </w:hyperlink>
      <w:r w:rsidRPr="003B301C">
        <w:rPr>
          <w:rFonts w:ascii="Arial Narrow" w:eastAsia="Arial Narrow" w:hAnsi="Arial Narrow" w:cs="Arial Narrow"/>
          <w:b/>
          <w:sz w:val="22"/>
          <w:szCs w:val="22"/>
        </w:rPr>
        <w:t xml:space="preserve">,  </w:t>
      </w:r>
      <w:hyperlink r:id="rId5">
        <w:r w:rsidRPr="003B301C">
          <w:rPr>
            <w:rFonts w:ascii="Arial Narrow" w:eastAsia="Arial Narrow" w:hAnsi="Arial Narrow" w:cs="Arial Narrow"/>
            <w:b/>
            <w:color w:val="0000FF"/>
            <w:sz w:val="22"/>
            <w:szCs w:val="22"/>
            <w:u w:val="single"/>
          </w:rPr>
          <w:t>www.uscourttennis.org</w:t>
        </w:r>
      </w:hyperlink>
      <w:r w:rsidRPr="003B301C">
        <w:rPr>
          <w:rFonts w:ascii="Arial Narrow" w:eastAsia="Arial Narrow" w:hAnsi="Arial Narrow" w:cs="Arial Narrow"/>
          <w:b/>
          <w:sz w:val="22"/>
          <w:szCs w:val="22"/>
        </w:rPr>
        <w:t xml:space="preserve"> and </w:t>
      </w:r>
      <w:hyperlink r:id="rId6">
        <w:r w:rsidRPr="003B301C">
          <w:rPr>
            <w:rFonts w:ascii="Arial Narrow" w:eastAsia="Arial Narrow" w:hAnsi="Arial Narrow" w:cs="Arial Narrow"/>
            <w:b/>
            <w:color w:val="0000FF"/>
            <w:sz w:val="22"/>
            <w:szCs w:val="22"/>
            <w:u w:val="single"/>
          </w:rPr>
          <w:t>www.irtpa.com</w:t>
        </w:r>
      </w:hyperlink>
    </w:p>
    <w:p w:rsidR="007C624F" w:rsidRPr="003B301C" w:rsidRDefault="007C624F">
      <w:pPr>
        <w:rPr>
          <w:rFonts w:ascii="Arial Narrow" w:eastAsia="Arial Narrow" w:hAnsi="Arial Narrow" w:cs="Arial Narrow"/>
          <w:sz w:val="22"/>
          <w:szCs w:val="22"/>
        </w:rPr>
      </w:pPr>
    </w:p>
    <w:p w:rsidR="007C624F" w:rsidRPr="003B301C" w:rsidRDefault="00946FB4">
      <w:pPr>
        <w:pStyle w:val="Heading4"/>
        <w:spacing w:before="0" w:after="0"/>
        <w:rPr>
          <w:rFonts w:ascii="Arial Narrow" w:eastAsia="Arial Narrow" w:hAnsi="Arial Narrow" w:cs="Arial Narrow"/>
          <w:sz w:val="22"/>
          <w:szCs w:val="22"/>
        </w:rPr>
      </w:pPr>
      <w:r w:rsidRPr="003B301C">
        <w:rPr>
          <w:rFonts w:ascii="Arial Narrow" w:eastAsia="Arial Narrow" w:hAnsi="Arial Narrow" w:cs="Arial Narrow"/>
          <w:sz w:val="22"/>
          <w:szCs w:val="22"/>
        </w:rPr>
        <w:t>Arrival and Social Events</w:t>
      </w: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sz w:val="22"/>
          <w:szCs w:val="22"/>
        </w:rPr>
        <w:t xml:space="preserve">-- All players are required to arrive by the start of their first match or by the first social event, whichever occurs first.  All players are expected to use best efforts to attend all social events and related tournament functions.  Fines are at the Tournament Committee’s discretion (for more information, go to the tournament policies posted on the USCTA website).  </w:t>
      </w: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sz w:val="22"/>
          <w:szCs w:val="22"/>
        </w:rPr>
        <w:t xml:space="preserve">-- All registered players are entitled to an appearance fee. In order to earn the appearance fee all players must show up on time for their first match. (* </w:t>
      </w:r>
      <w:r w:rsidRPr="003B301C">
        <w:rPr>
          <w:rFonts w:ascii="Arial Narrow" w:eastAsia="Arial Narrow" w:hAnsi="Arial Narrow" w:cs="Arial Narrow"/>
          <w:i/>
          <w:sz w:val="22"/>
          <w:szCs w:val="22"/>
        </w:rPr>
        <w:t>For American-based professionals, we would appreciate if one professional from each club could be present at the Friday night dinner)</w:t>
      </w:r>
      <w:r w:rsidRPr="003B301C">
        <w:rPr>
          <w:rFonts w:ascii="Arial Narrow" w:eastAsia="Arial Narrow" w:hAnsi="Arial Narrow" w:cs="Arial Narrow"/>
          <w:i/>
          <w:color w:val="FF0000"/>
          <w:sz w:val="22"/>
          <w:szCs w:val="22"/>
        </w:rPr>
        <w:t xml:space="preserve">.  </w:t>
      </w:r>
      <w:r w:rsidRPr="003B301C">
        <w:rPr>
          <w:rFonts w:ascii="Arial Narrow" w:eastAsia="Arial Narrow" w:hAnsi="Arial Narrow" w:cs="Arial Narrow"/>
          <w:b/>
          <w:color w:val="FF0000"/>
          <w:sz w:val="22"/>
          <w:szCs w:val="22"/>
        </w:rPr>
        <w:t>Players will be expected to wear a sports jacket to selected socials events and wear smart dress whilst at the National Tennis Club.</w:t>
      </w:r>
    </w:p>
    <w:p w:rsidR="007C624F" w:rsidRPr="003B301C" w:rsidRDefault="007C624F">
      <w:pPr>
        <w:rPr>
          <w:rFonts w:ascii="Arial Narrow" w:eastAsia="Arial Narrow" w:hAnsi="Arial Narrow" w:cs="Arial Narrow"/>
          <w:sz w:val="22"/>
          <w:szCs w:val="22"/>
        </w:rPr>
      </w:pP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b/>
          <w:sz w:val="22"/>
          <w:szCs w:val="22"/>
        </w:rPr>
        <w:t>Pro-Am Event</w:t>
      </w: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sz w:val="22"/>
          <w:szCs w:val="22"/>
        </w:rPr>
        <w:t>Players will have the opportunity to play in a paid, professional-amateur round-robin tournament. Each professional will be paired with an amateur to play in a ten-game, no-advantage pro-set.  Pro-Am professionals will also be expected to mark the pro-am event – excluding the final.</w:t>
      </w:r>
    </w:p>
    <w:p w:rsidR="007C624F" w:rsidRPr="003B301C" w:rsidRDefault="007C624F">
      <w:pPr>
        <w:rPr>
          <w:rFonts w:ascii="Arial Narrow" w:eastAsia="Arial Narrow" w:hAnsi="Arial Narrow" w:cs="Arial Narrow"/>
          <w:sz w:val="22"/>
          <w:szCs w:val="22"/>
        </w:rPr>
      </w:pP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b/>
          <w:sz w:val="22"/>
          <w:szCs w:val="22"/>
        </w:rPr>
        <w:t>Marking/Practice Courts</w:t>
      </w: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sz w:val="22"/>
          <w:szCs w:val="22"/>
        </w:rPr>
        <w:t>Marking will be done from the dedans, and an assistant marker will be present from quarterfinal matches onwards in the Main Draw. Players are expected to mark one match from the Main Draw or two matches from the Satellite. The NTC pro shop will post a marking schedule for all players. Players that opt out of marking will be charged a replacement fee. Practice courts will be available on Saturday, June 3</w:t>
      </w:r>
      <w:r w:rsidRPr="003B301C">
        <w:rPr>
          <w:rFonts w:ascii="Arial Narrow" w:eastAsia="Arial Narrow" w:hAnsi="Arial Narrow" w:cs="Arial Narrow"/>
          <w:sz w:val="22"/>
          <w:szCs w:val="22"/>
          <w:vertAlign w:val="superscript"/>
        </w:rPr>
        <w:t>rd</w:t>
      </w:r>
      <w:r w:rsidRPr="003B301C">
        <w:rPr>
          <w:rFonts w:ascii="Arial Narrow" w:eastAsia="Arial Narrow" w:hAnsi="Arial Narrow" w:cs="Arial Narrow"/>
          <w:sz w:val="22"/>
          <w:szCs w:val="22"/>
        </w:rPr>
        <w:t>.  Players need to indicate on the entry form whether they would like practice times.</w:t>
      </w: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b/>
          <w:sz w:val="22"/>
          <w:szCs w:val="22"/>
        </w:rPr>
        <w:t>Housing</w:t>
      </w: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sz w:val="22"/>
          <w:szCs w:val="22"/>
        </w:rPr>
        <w:t>Players requesting housing should indicate this, including additional guests, at time of entry.</w:t>
      </w:r>
    </w:p>
    <w:p w:rsidR="007C624F" w:rsidRPr="003B301C" w:rsidRDefault="007C624F">
      <w:pPr>
        <w:rPr>
          <w:rFonts w:ascii="Arial Narrow" w:eastAsia="Arial Narrow" w:hAnsi="Arial Narrow" w:cs="Arial Narrow"/>
          <w:sz w:val="22"/>
          <w:szCs w:val="22"/>
        </w:rPr>
      </w:pP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b/>
          <w:sz w:val="22"/>
          <w:szCs w:val="22"/>
        </w:rPr>
        <w:t>Policies</w:t>
      </w:r>
    </w:p>
    <w:p w:rsidR="007C624F" w:rsidRPr="003B301C" w:rsidRDefault="00946FB4">
      <w:pPr>
        <w:rPr>
          <w:rFonts w:ascii="Arial Narrow" w:eastAsia="Arial Narrow" w:hAnsi="Arial Narrow" w:cs="Arial Narrow"/>
        </w:rPr>
      </w:pPr>
      <w:r w:rsidRPr="003B301C">
        <w:rPr>
          <w:rFonts w:ascii="Arial Narrow" w:eastAsia="Arial Narrow" w:hAnsi="Arial Narrow" w:cs="Arial Narrow"/>
        </w:rPr>
        <w:t>United States Professional Singles playing for the Schochet Cup policies are posted on www.uscourttennis.org.</w:t>
      </w:r>
    </w:p>
    <w:p w:rsidR="003B301C" w:rsidRPr="003B301C" w:rsidRDefault="003B301C">
      <w:pPr>
        <w:rPr>
          <w:rFonts w:ascii="Arial Narrow" w:eastAsia="Arial Narrow" w:hAnsi="Arial Narrow" w:cs="Arial Narrow"/>
        </w:rPr>
      </w:pPr>
    </w:p>
    <w:p w:rsidR="007C624F" w:rsidRPr="003B301C" w:rsidRDefault="00946FB4">
      <w:pPr>
        <w:rPr>
          <w:rFonts w:ascii="Arial Narrow" w:eastAsia="Arial Narrow" w:hAnsi="Arial Narrow" w:cs="Arial Narrow"/>
          <w:sz w:val="22"/>
          <w:szCs w:val="22"/>
        </w:rPr>
      </w:pPr>
      <w:r w:rsidRPr="003B301C">
        <w:rPr>
          <w:rFonts w:ascii="Arial Narrow" w:eastAsia="Arial Narrow" w:hAnsi="Arial Narrow" w:cs="Arial Narrow"/>
        </w:rPr>
        <w:t>Thank you for your interest in this tournament</w:t>
      </w:r>
      <w:r w:rsidRPr="003B301C">
        <w:rPr>
          <w:rFonts w:ascii="Arial Narrow" w:eastAsia="Arial Narrow" w:hAnsi="Arial Narrow" w:cs="Arial Narrow"/>
          <w:sz w:val="22"/>
          <w:szCs w:val="22"/>
        </w:rPr>
        <w:t xml:space="preserve">. </w:t>
      </w:r>
    </w:p>
    <w:p w:rsidR="003B301C" w:rsidRPr="00187BEE" w:rsidRDefault="003B301C">
      <w:pPr>
        <w:rPr>
          <w:rFonts w:ascii="Arial Narrow" w:eastAsia="Arial Narrow" w:hAnsi="Arial Narrow" w:cs="Arial Narrow"/>
          <w:b/>
        </w:rPr>
      </w:pPr>
    </w:p>
    <w:p w:rsidR="00BB5BDE" w:rsidRDefault="00946FB4" w:rsidP="00BB5BDE">
      <w:pPr>
        <w:rPr>
          <w:rFonts w:ascii="Arial Narrow" w:eastAsia="Arial Narrow" w:hAnsi="Arial Narrow" w:cs="Arial Narrow"/>
        </w:rPr>
      </w:pPr>
      <w:r w:rsidRPr="00187BEE">
        <w:rPr>
          <w:rFonts w:ascii="Arial Narrow" w:eastAsia="Arial Narrow" w:hAnsi="Arial Narrow" w:cs="Arial Narrow"/>
          <w:b/>
        </w:rPr>
        <w:t>Mike Gooding</w:t>
      </w:r>
      <w:r w:rsidR="003B301C" w:rsidRPr="00187BEE">
        <w:rPr>
          <w:rFonts w:ascii="Arial Narrow" w:eastAsia="Arial Narrow" w:hAnsi="Arial Narrow" w:cs="Arial Narrow"/>
        </w:rPr>
        <w:t xml:space="preserve"> </w:t>
      </w:r>
    </w:p>
    <w:p w:rsidR="00BB5BDE" w:rsidRDefault="00BB5BDE" w:rsidP="00BB5BDE">
      <w:pPr>
        <w:rPr>
          <w:rFonts w:ascii="Arial Narrow" w:eastAsia="Arial Narrow" w:hAnsi="Arial Narrow" w:cs="Arial Narrow"/>
          <w:b/>
        </w:rPr>
      </w:pPr>
      <w:r>
        <w:rPr>
          <w:rFonts w:ascii="Arial Narrow" w:eastAsia="Arial Narrow" w:hAnsi="Arial Narrow" w:cs="Arial Narrow"/>
          <w:b/>
        </w:rPr>
        <w:t>NTC Head Professional</w:t>
      </w:r>
    </w:p>
    <w:p w:rsidR="007C624F" w:rsidRPr="00BB5BDE" w:rsidRDefault="00946FB4" w:rsidP="00BB5BDE">
      <w:pPr>
        <w:jc w:val="center"/>
        <w:rPr>
          <w:rFonts w:ascii="Arial Narrow" w:eastAsia="Arial Narrow" w:hAnsi="Arial Narrow" w:cs="Arial Narrow"/>
        </w:rPr>
      </w:pPr>
      <w:bookmarkStart w:id="0" w:name="_GoBack"/>
      <w:bookmarkEnd w:id="0"/>
      <w:r>
        <w:rPr>
          <w:rFonts w:ascii="Arial Narrow" w:eastAsia="Arial Narrow" w:hAnsi="Arial Narrow" w:cs="Arial Narrow"/>
          <w:b/>
          <w:sz w:val="32"/>
          <w:szCs w:val="32"/>
        </w:rPr>
        <w:lastRenderedPageBreak/>
        <w:t>2017 United States Professional Singles,</w:t>
      </w:r>
    </w:p>
    <w:p w:rsidR="007C624F" w:rsidRDefault="00946FB4">
      <w:pPr>
        <w:jc w:val="center"/>
        <w:rPr>
          <w:rFonts w:ascii="Arial Narrow" w:eastAsia="Arial Narrow" w:hAnsi="Arial Narrow" w:cs="Arial Narrow"/>
          <w:sz w:val="32"/>
          <w:szCs w:val="32"/>
        </w:rPr>
      </w:pPr>
      <w:r>
        <w:rPr>
          <w:rFonts w:ascii="Arial Narrow" w:eastAsia="Arial Narrow" w:hAnsi="Arial Narrow" w:cs="Arial Narrow"/>
          <w:b/>
          <w:sz w:val="32"/>
          <w:szCs w:val="32"/>
        </w:rPr>
        <w:t>Playing for the Schochet Cup</w:t>
      </w:r>
    </w:p>
    <w:p w:rsidR="007C624F" w:rsidRDefault="00946FB4">
      <w:pPr>
        <w:tabs>
          <w:tab w:val="left" w:pos="1510"/>
        </w:tabs>
        <w:jc w:val="center"/>
        <w:rPr>
          <w:rFonts w:ascii="Arial Narrow" w:eastAsia="Arial Narrow" w:hAnsi="Arial Narrow" w:cs="Arial Narrow"/>
          <w:sz w:val="32"/>
          <w:szCs w:val="32"/>
        </w:rPr>
      </w:pPr>
      <w:r>
        <w:rPr>
          <w:rFonts w:ascii="Arial Narrow" w:eastAsia="Arial Narrow" w:hAnsi="Arial Narrow" w:cs="Arial Narrow"/>
          <w:b/>
          <w:sz w:val="32"/>
          <w:szCs w:val="32"/>
        </w:rPr>
        <w:t>June 4th – June 11th</w:t>
      </w:r>
    </w:p>
    <w:p w:rsidR="007C624F" w:rsidRDefault="007C624F">
      <w:pPr>
        <w:tabs>
          <w:tab w:val="left" w:pos="1510"/>
        </w:tabs>
        <w:jc w:val="center"/>
        <w:rPr>
          <w:rFonts w:ascii="Arial Narrow" w:eastAsia="Arial Narrow" w:hAnsi="Arial Narrow" w:cs="Arial Narrow"/>
          <w:sz w:val="32"/>
          <w:szCs w:val="32"/>
          <w:vertAlign w:val="superscript"/>
        </w:rPr>
      </w:pPr>
    </w:p>
    <w:p w:rsidR="007C624F" w:rsidRDefault="007C624F">
      <w:pPr>
        <w:tabs>
          <w:tab w:val="left" w:pos="1510"/>
        </w:tabs>
        <w:jc w:val="center"/>
        <w:rPr>
          <w:rFonts w:ascii="Arial Narrow" w:eastAsia="Arial Narrow" w:hAnsi="Arial Narrow" w:cs="Arial Narrow"/>
          <w:sz w:val="22"/>
          <w:szCs w:val="22"/>
        </w:rPr>
      </w:pPr>
    </w:p>
    <w:p w:rsidR="007C624F" w:rsidRDefault="00946FB4">
      <w:pPr>
        <w:rPr>
          <w:rFonts w:ascii="Arial Narrow" w:eastAsia="Arial Narrow" w:hAnsi="Arial Narrow" w:cs="Arial Narrow"/>
          <w:sz w:val="22"/>
          <w:szCs w:val="22"/>
          <w:u w:val="single"/>
        </w:rPr>
      </w:pPr>
      <w:r>
        <w:rPr>
          <w:rFonts w:ascii="Arial Narrow" w:eastAsia="Arial Narrow" w:hAnsi="Arial Narrow" w:cs="Arial Narrow"/>
          <w:b/>
          <w:sz w:val="22"/>
          <w:szCs w:val="22"/>
          <w:u w:val="single"/>
        </w:rPr>
        <w:t>Entry Form</w:t>
      </w:r>
    </w:p>
    <w:p w:rsidR="007C624F" w:rsidRDefault="007C624F">
      <w:pPr>
        <w:rPr>
          <w:rFonts w:ascii="Arial Narrow" w:eastAsia="Arial Narrow" w:hAnsi="Arial Narrow" w:cs="Arial Narrow"/>
          <w:sz w:val="22"/>
          <w:szCs w:val="22"/>
        </w:rPr>
      </w:pPr>
    </w:p>
    <w:p w:rsidR="007C624F" w:rsidRDefault="00946FB4">
      <w:pPr>
        <w:rPr>
          <w:rFonts w:ascii="Arial Narrow" w:eastAsia="Arial Narrow" w:hAnsi="Arial Narrow" w:cs="Arial Narrow"/>
          <w:sz w:val="22"/>
          <w:szCs w:val="22"/>
        </w:rPr>
      </w:pPr>
      <w:r>
        <w:rPr>
          <w:rFonts w:ascii="Arial Narrow" w:eastAsia="Arial Narrow" w:hAnsi="Arial Narrow" w:cs="Arial Narrow"/>
          <w:b/>
          <w:sz w:val="22"/>
          <w:szCs w:val="22"/>
        </w:rPr>
        <w:t>Name: ..................……….......................................................................................</w:t>
      </w:r>
    </w:p>
    <w:p w:rsidR="007C624F" w:rsidRDefault="007C624F">
      <w:pPr>
        <w:rPr>
          <w:rFonts w:ascii="Arial Narrow" w:eastAsia="Arial Narrow" w:hAnsi="Arial Narrow" w:cs="Arial Narrow"/>
          <w:sz w:val="22"/>
          <w:szCs w:val="22"/>
        </w:rPr>
      </w:pPr>
    </w:p>
    <w:p w:rsidR="007C624F" w:rsidRDefault="00946FB4">
      <w:pPr>
        <w:rPr>
          <w:rFonts w:ascii="Arial Narrow" w:eastAsia="Arial Narrow" w:hAnsi="Arial Narrow" w:cs="Arial Narrow"/>
          <w:sz w:val="22"/>
          <w:szCs w:val="22"/>
        </w:rPr>
      </w:pPr>
      <w:r>
        <w:rPr>
          <w:rFonts w:ascii="Arial Narrow" w:eastAsia="Arial Narrow" w:hAnsi="Arial Narrow" w:cs="Arial Narrow"/>
          <w:b/>
          <w:sz w:val="22"/>
          <w:szCs w:val="22"/>
        </w:rPr>
        <w:t>Address: …………………………………………………………………………….….……………</w:t>
      </w:r>
    </w:p>
    <w:p w:rsidR="007C624F" w:rsidRDefault="007C624F">
      <w:pPr>
        <w:rPr>
          <w:rFonts w:ascii="Arial Narrow" w:eastAsia="Arial Narrow" w:hAnsi="Arial Narrow" w:cs="Arial Narrow"/>
          <w:sz w:val="22"/>
          <w:szCs w:val="22"/>
        </w:rPr>
      </w:pPr>
    </w:p>
    <w:p w:rsidR="007C624F" w:rsidRDefault="00946FB4">
      <w:pPr>
        <w:rPr>
          <w:rFonts w:ascii="Arial Narrow" w:eastAsia="Arial Narrow" w:hAnsi="Arial Narrow" w:cs="Arial Narrow"/>
          <w:sz w:val="22"/>
          <w:szCs w:val="22"/>
        </w:rPr>
      </w:pPr>
      <w:r>
        <w:rPr>
          <w:rFonts w:ascii="Arial Narrow" w:eastAsia="Arial Narrow" w:hAnsi="Arial Narrow" w:cs="Arial Narrow"/>
          <w:b/>
          <w:sz w:val="22"/>
          <w:szCs w:val="22"/>
        </w:rPr>
        <w:t xml:space="preserve">                 ……………………………………………………………   </w:t>
      </w:r>
    </w:p>
    <w:p w:rsidR="007C624F" w:rsidRDefault="007C624F">
      <w:pPr>
        <w:rPr>
          <w:rFonts w:ascii="Arial Narrow" w:eastAsia="Arial Narrow" w:hAnsi="Arial Narrow" w:cs="Arial Narrow"/>
          <w:sz w:val="22"/>
          <w:szCs w:val="22"/>
        </w:rPr>
      </w:pPr>
    </w:p>
    <w:p w:rsidR="007C624F" w:rsidRDefault="00946FB4">
      <w:pPr>
        <w:rPr>
          <w:rFonts w:ascii="Arial Narrow" w:eastAsia="Arial Narrow" w:hAnsi="Arial Narrow" w:cs="Arial Narrow"/>
          <w:sz w:val="22"/>
          <w:szCs w:val="22"/>
        </w:rPr>
      </w:pPr>
      <w:r>
        <w:rPr>
          <w:rFonts w:ascii="Arial Narrow" w:eastAsia="Arial Narrow" w:hAnsi="Arial Narrow" w:cs="Arial Narrow"/>
          <w:b/>
          <w:sz w:val="22"/>
          <w:szCs w:val="22"/>
        </w:rPr>
        <w:t>Email: …………………………………………………...</w:t>
      </w:r>
    </w:p>
    <w:p w:rsidR="007C624F" w:rsidRDefault="007C624F">
      <w:pPr>
        <w:rPr>
          <w:rFonts w:ascii="Arial Narrow" w:eastAsia="Arial Narrow" w:hAnsi="Arial Narrow" w:cs="Arial Narrow"/>
          <w:sz w:val="22"/>
          <w:szCs w:val="22"/>
        </w:rPr>
      </w:pPr>
    </w:p>
    <w:p w:rsidR="007C624F" w:rsidRDefault="00946FB4">
      <w:pPr>
        <w:rPr>
          <w:rFonts w:ascii="Arial Narrow" w:eastAsia="Arial Narrow" w:hAnsi="Arial Narrow" w:cs="Arial Narrow"/>
          <w:sz w:val="22"/>
          <w:szCs w:val="22"/>
        </w:rPr>
      </w:pPr>
      <w:r>
        <w:rPr>
          <w:rFonts w:ascii="Arial Narrow" w:eastAsia="Arial Narrow" w:hAnsi="Arial Narrow" w:cs="Arial Narrow"/>
          <w:b/>
          <w:sz w:val="22"/>
          <w:szCs w:val="22"/>
        </w:rPr>
        <w:t>Telephone: (Mobile): ......................................... (Work): ..........................................</w:t>
      </w:r>
    </w:p>
    <w:p w:rsidR="007C624F" w:rsidRDefault="00946FB4">
      <w:pPr>
        <w:rPr>
          <w:rFonts w:ascii="Arial Narrow" w:eastAsia="Arial Narrow" w:hAnsi="Arial Narrow" w:cs="Arial Narrow"/>
          <w:sz w:val="22"/>
          <w:szCs w:val="22"/>
        </w:rPr>
      </w:pP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br/>
        <w:t>Club: ………………………………………………</w:t>
      </w:r>
    </w:p>
    <w:p w:rsidR="007C624F" w:rsidRDefault="007C624F">
      <w:pPr>
        <w:rPr>
          <w:rFonts w:ascii="Arial Narrow" w:eastAsia="Arial Narrow" w:hAnsi="Arial Narrow" w:cs="Arial Narrow"/>
          <w:sz w:val="22"/>
          <w:szCs w:val="22"/>
        </w:rPr>
      </w:pPr>
    </w:p>
    <w:p w:rsidR="007C624F" w:rsidRDefault="00946FB4">
      <w:pPr>
        <w:rPr>
          <w:rFonts w:ascii="Arial Narrow" w:eastAsia="Arial Narrow" w:hAnsi="Arial Narrow" w:cs="Arial Narrow"/>
          <w:sz w:val="22"/>
          <w:szCs w:val="22"/>
        </w:rPr>
      </w:pPr>
      <w:r>
        <w:rPr>
          <w:rFonts w:ascii="Arial Narrow" w:eastAsia="Arial Narrow" w:hAnsi="Arial Narrow" w:cs="Arial Narrow"/>
          <w:b/>
          <w:sz w:val="22"/>
          <w:szCs w:val="22"/>
        </w:rPr>
        <w:t>Handicap: ............……......</w:t>
      </w:r>
    </w:p>
    <w:p w:rsidR="007C624F" w:rsidRDefault="007C624F">
      <w:pPr>
        <w:rPr>
          <w:rFonts w:ascii="Arial Narrow" w:eastAsia="Arial Narrow" w:hAnsi="Arial Narrow" w:cs="Arial Narrow"/>
          <w:sz w:val="22"/>
          <w:szCs w:val="22"/>
        </w:rPr>
      </w:pPr>
    </w:p>
    <w:p w:rsidR="007C624F" w:rsidRDefault="00946FB4">
      <w:pPr>
        <w:rPr>
          <w:rFonts w:ascii="Arial Narrow" w:eastAsia="Arial Narrow" w:hAnsi="Arial Narrow" w:cs="Arial Narrow"/>
          <w:sz w:val="22"/>
          <w:szCs w:val="22"/>
        </w:rPr>
      </w:pPr>
      <w:r>
        <w:rPr>
          <w:rFonts w:ascii="Arial Narrow" w:eastAsia="Arial Narrow" w:hAnsi="Arial Narrow" w:cs="Arial Narrow"/>
          <w:b/>
          <w:sz w:val="22"/>
          <w:szCs w:val="22"/>
        </w:rPr>
        <w:t>Accommodation: Yes......................... No...................... Guest................ Allergies.......................</w:t>
      </w:r>
    </w:p>
    <w:p w:rsidR="007C624F" w:rsidRDefault="00946FB4">
      <w:pPr>
        <w:rPr>
          <w:rFonts w:ascii="Arial Narrow" w:eastAsia="Arial Narrow" w:hAnsi="Arial Narrow" w:cs="Arial Narrow"/>
          <w:sz w:val="22"/>
          <w:szCs w:val="22"/>
        </w:rPr>
      </w:pPr>
      <w:r>
        <w:rPr>
          <w:rFonts w:ascii="Arial Narrow" w:eastAsia="Arial Narrow" w:hAnsi="Arial Narrow" w:cs="Arial Narrow"/>
          <w:b/>
          <w:sz w:val="22"/>
          <w:szCs w:val="22"/>
        </w:rPr>
        <w:t>Practice Courts: Saturday June 3rd? Yes............................ No......................</w:t>
      </w:r>
    </w:p>
    <w:p w:rsidR="007C624F" w:rsidRDefault="007C624F">
      <w:pPr>
        <w:rPr>
          <w:rFonts w:ascii="Arial Narrow" w:eastAsia="Arial Narrow" w:hAnsi="Arial Narrow" w:cs="Arial Narrow"/>
          <w:sz w:val="22"/>
          <w:szCs w:val="22"/>
        </w:rPr>
      </w:pPr>
    </w:p>
    <w:p w:rsidR="007C624F" w:rsidRDefault="00946FB4">
      <w:pPr>
        <w:rPr>
          <w:rFonts w:ascii="Arial Narrow" w:eastAsia="Arial Narrow" w:hAnsi="Arial Narrow" w:cs="Arial Narrow"/>
          <w:sz w:val="22"/>
          <w:szCs w:val="22"/>
        </w:rPr>
      </w:pPr>
      <w:r>
        <w:rPr>
          <w:rFonts w:ascii="Arial Narrow" w:eastAsia="Arial Narrow" w:hAnsi="Arial Narrow" w:cs="Arial Narrow"/>
          <w:b/>
          <w:sz w:val="22"/>
          <w:szCs w:val="22"/>
        </w:rPr>
        <w:t>Saturday June 10th Golf Outing at The Newport Country Club: Yes...........  No......... Clubs: L........ R........</w:t>
      </w:r>
    </w:p>
    <w:p w:rsidR="007C624F" w:rsidRDefault="007C624F">
      <w:pPr>
        <w:rPr>
          <w:rFonts w:ascii="Arial Narrow" w:eastAsia="Arial Narrow" w:hAnsi="Arial Narrow" w:cs="Arial Narrow"/>
          <w:sz w:val="22"/>
          <w:szCs w:val="22"/>
        </w:rPr>
      </w:pPr>
    </w:p>
    <w:p w:rsidR="007C624F" w:rsidRDefault="00946FB4">
      <w:pPr>
        <w:rPr>
          <w:rFonts w:ascii="Arial Narrow" w:eastAsia="Arial Narrow" w:hAnsi="Arial Narrow" w:cs="Arial Narrow"/>
          <w:sz w:val="22"/>
          <w:szCs w:val="22"/>
        </w:rPr>
      </w:pPr>
      <w:r>
        <w:rPr>
          <w:rFonts w:ascii="Arial Narrow" w:eastAsia="Arial Narrow" w:hAnsi="Arial Narrow" w:cs="Arial Narrow"/>
          <w:b/>
          <w:sz w:val="22"/>
          <w:szCs w:val="22"/>
        </w:rPr>
        <w:t>Closing date for all entries is May 15</w:t>
      </w:r>
      <w:r>
        <w:rPr>
          <w:rFonts w:ascii="Arial Narrow" w:eastAsia="Arial Narrow" w:hAnsi="Arial Narrow" w:cs="Arial Narrow"/>
          <w:b/>
          <w:sz w:val="22"/>
          <w:szCs w:val="22"/>
          <w:vertAlign w:val="superscript"/>
        </w:rPr>
        <w:t>th</w:t>
      </w:r>
      <w:r>
        <w:rPr>
          <w:rFonts w:ascii="Arial Narrow" w:eastAsia="Arial Narrow" w:hAnsi="Arial Narrow" w:cs="Arial Narrow"/>
          <w:b/>
          <w:sz w:val="22"/>
          <w:szCs w:val="22"/>
        </w:rPr>
        <w:t>. Main &amp; Satellite draws will be posted May 18</w:t>
      </w:r>
      <w:r>
        <w:rPr>
          <w:rFonts w:ascii="Arial Narrow" w:eastAsia="Arial Narrow" w:hAnsi="Arial Narrow" w:cs="Arial Narrow"/>
          <w:b/>
          <w:sz w:val="22"/>
          <w:szCs w:val="22"/>
          <w:vertAlign w:val="superscript"/>
        </w:rPr>
        <w:t>th</w:t>
      </w:r>
      <w:r>
        <w:rPr>
          <w:rFonts w:ascii="Arial Narrow" w:eastAsia="Arial Narrow" w:hAnsi="Arial Narrow" w:cs="Arial Narrow"/>
          <w:b/>
          <w:sz w:val="22"/>
          <w:szCs w:val="22"/>
        </w:rPr>
        <w:t xml:space="preserve"> on: </w:t>
      </w:r>
      <w:hyperlink r:id="rId7">
        <w:r>
          <w:rPr>
            <w:rFonts w:ascii="Arial Narrow" w:eastAsia="Arial Narrow" w:hAnsi="Arial Narrow" w:cs="Arial Narrow"/>
            <w:b/>
            <w:color w:val="0000FF"/>
            <w:sz w:val="22"/>
            <w:szCs w:val="22"/>
            <w:u w:val="single"/>
          </w:rPr>
          <w:t>www.nationaltennisclub.org</w:t>
        </w:r>
      </w:hyperlink>
      <w:r>
        <w:rPr>
          <w:rFonts w:ascii="Arial Narrow" w:eastAsia="Arial Narrow" w:hAnsi="Arial Narrow" w:cs="Arial Narrow"/>
          <w:b/>
          <w:sz w:val="22"/>
          <w:szCs w:val="22"/>
        </w:rPr>
        <w:t xml:space="preserve">, </w:t>
      </w:r>
      <w:hyperlink r:id="rId8">
        <w:r>
          <w:rPr>
            <w:rFonts w:ascii="Arial Narrow" w:eastAsia="Arial Narrow" w:hAnsi="Arial Narrow" w:cs="Arial Narrow"/>
            <w:b/>
            <w:color w:val="1155CC"/>
            <w:sz w:val="22"/>
            <w:szCs w:val="22"/>
            <w:u w:val="single"/>
          </w:rPr>
          <w:t>www.uscourttennis.org</w:t>
        </w:r>
      </w:hyperlink>
      <w:r>
        <w:rPr>
          <w:rFonts w:ascii="Arial Narrow" w:eastAsia="Arial Narrow" w:hAnsi="Arial Narrow" w:cs="Arial Narrow"/>
          <w:b/>
          <w:sz w:val="22"/>
          <w:szCs w:val="22"/>
        </w:rPr>
        <w:t xml:space="preserve"> and </w:t>
      </w:r>
      <w:hyperlink r:id="rId9">
        <w:r>
          <w:rPr>
            <w:rFonts w:ascii="Arial Narrow" w:eastAsia="Arial Narrow" w:hAnsi="Arial Narrow" w:cs="Arial Narrow"/>
            <w:b/>
            <w:color w:val="0000FF"/>
            <w:sz w:val="22"/>
            <w:szCs w:val="22"/>
            <w:u w:val="single"/>
          </w:rPr>
          <w:t>www.irtpa.com</w:t>
        </w:r>
      </w:hyperlink>
    </w:p>
    <w:p w:rsidR="007C624F" w:rsidRDefault="00946FB4">
      <w:pPr>
        <w:rPr>
          <w:rFonts w:ascii="Arial Narrow" w:eastAsia="Arial Narrow" w:hAnsi="Arial Narrow" w:cs="Arial Narrow"/>
          <w:color w:val="0000FF"/>
          <w:sz w:val="22"/>
          <w:szCs w:val="22"/>
        </w:rPr>
      </w:pPr>
      <w:r>
        <w:rPr>
          <w:rFonts w:ascii="Arial Narrow" w:eastAsia="Arial Narrow" w:hAnsi="Arial Narrow" w:cs="Arial Narrow"/>
          <w:b/>
          <w:color w:val="0000FF"/>
          <w:sz w:val="22"/>
          <w:szCs w:val="22"/>
        </w:rPr>
        <w:t xml:space="preserve"> </w:t>
      </w:r>
    </w:p>
    <w:p w:rsidR="007C624F" w:rsidRDefault="00946FB4">
      <w:pPr>
        <w:rPr>
          <w:rFonts w:ascii="Arial Narrow" w:eastAsia="Arial Narrow" w:hAnsi="Arial Narrow" w:cs="Arial Narrow"/>
          <w:sz w:val="22"/>
          <w:szCs w:val="22"/>
        </w:rPr>
      </w:pPr>
      <w:r>
        <w:rPr>
          <w:rFonts w:ascii="Arial Narrow" w:eastAsia="Arial Narrow" w:hAnsi="Arial Narrow" w:cs="Arial Narrow"/>
          <w:b/>
          <w:sz w:val="22"/>
          <w:szCs w:val="22"/>
        </w:rPr>
        <w:t>Please send your entries to:</w:t>
      </w:r>
    </w:p>
    <w:p w:rsidR="007C624F" w:rsidRDefault="007C624F">
      <w:pPr>
        <w:rPr>
          <w:rFonts w:ascii="Arial Narrow" w:eastAsia="Arial Narrow" w:hAnsi="Arial Narrow" w:cs="Arial Narrow"/>
          <w:sz w:val="22"/>
          <w:szCs w:val="22"/>
        </w:rPr>
      </w:pPr>
    </w:p>
    <w:p w:rsidR="007C624F" w:rsidRDefault="00946FB4">
      <w:pPr>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Mike Gooding </w:t>
      </w:r>
    </w:p>
    <w:p w:rsidR="007C624F" w:rsidRDefault="00946FB4">
      <w:pPr>
        <w:rPr>
          <w:rFonts w:ascii="Arial Narrow" w:eastAsia="Arial Narrow" w:hAnsi="Arial Narrow" w:cs="Arial Narrow"/>
          <w:sz w:val="22"/>
          <w:szCs w:val="22"/>
        </w:rPr>
      </w:pPr>
      <w:r>
        <w:rPr>
          <w:rFonts w:ascii="Arial Narrow" w:eastAsia="Arial Narrow" w:hAnsi="Arial Narrow" w:cs="Arial Narrow"/>
          <w:b/>
          <w:sz w:val="22"/>
          <w:szCs w:val="22"/>
        </w:rPr>
        <w:tab/>
        <w:t>NTC Head Professional</w:t>
      </w:r>
    </w:p>
    <w:p w:rsidR="007C624F" w:rsidRDefault="007C624F">
      <w:pPr>
        <w:rPr>
          <w:rFonts w:ascii="Arial Narrow" w:eastAsia="Arial Narrow" w:hAnsi="Arial Narrow" w:cs="Arial Narrow"/>
          <w:sz w:val="22"/>
          <w:szCs w:val="22"/>
        </w:rPr>
      </w:pPr>
    </w:p>
    <w:p w:rsidR="007C624F" w:rsidRDefault="00946FB4">
      <w:pPr>
        <w:ind w:firstLine="720"/>
      </w:pPr>
      <w:r>
        <w:rPr>
          <w:rFonts w:ascii="Arial Narrow" w:eastAsia="Arial Narrow" w:hAnsi="Arial Narrow" w:cs="Arial Narrow"/>
          <w:b/>
          <w:sz w:val="22"/>
          <w:szCs w:val="22"/>
        </w:rPr>
        <w:t>Email: pros@nationaltennisclub.org</w:t>
      </w:r>
    </w:p>
    <w:sectPr w:rsidR="007C624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7C624F"/>
    <w:rsid w:val="00187BEE"/>
    <w:rsid w:val="003B301C"/>
    <w:rsid w:val="007C624F"/>
    <w:rsid w:val="00946FB4"/>
    <w:rsid w:val="00BB5BDE"/>
    <w:rsid w:val="00BE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A46A"/>
  <w15:docId w15:val="{2216E9D6-8FD5-4209-AE38-9D5CE530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urttennis.org" TargetMode="External"/><Relationship Id="rId3" Type="http://schemas.openxmlformats.org/officeDocument/2006/relationships/webSettings" Target="webSettings.xml"/><Relationship Id="rId7" Type="http://schemas.openxmlformats.org/officeDocument/2006/relationships/hyperlink" Target="http://www.nationaltennis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tpa.com" TargetMode="External"/><Relationship Id="rId11" Type="http://schemas.openxmlformats.org/officeDocument/2006/relationships/theme" Target="theme/theme1.xml"/><Relationship Id="rId5" Type="http://schemas.openxmlformats.org/officeDocument/2006/relationships/hyperlink" Target="http://www.uscourttennis.org" TargetMode="External"/><Relationship Id="rId10" Type="http://schemas.openxmlformats.org/officeDocument/2006/relationships/fontTable" Target="fontTable.xml"/><Relationship Id="rId4" Type="http://schemas.openxmlformats.org/officeDocument/2006/relationships/hyperlink" Target="http://www.nationaltennisclub.org" TargetMode="External"/><Relationship Id="rId9" Type="http://schemas.openxmlformats.org/officeDocument/2006/relationships/hyperlink" Target="http://www.irt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ntc</cp:lastModifiedBy>
  <cp:revision>8</cp:revision>
  <dcterms:created xsi:type="dcterms:W3CDTF">2017-04-12T12:23:00Z</dcterms:created>
  <dcterms:modified xsi:type="dcterms:W3CDTF">2017-04-12T21:14:00Z</dcterms:modified>
</cp:coreProperties>
</file>